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91" w:rsidRPr="00E960BB" w:rsidRDefault="00D61491" w:rsidP="00D61491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</w:t>
      </w:r>
      <w:r w:rsidR="005358B7">
        <w:rPr>
          <w:rFonts w:ascii="Corbel" w:hAnsi="Corbel"/>
          <w:bCs/>
          <w:i/>
        </w:rPr>
        <w:t>rządzenia Rektora UR  nr 61/20125</w:t>
      </w:r>
    </w:p>
    <w:p w:rsidR="00D61491" w:rsidRPr="009C54AE" w:rsidRDefault="00D61491" w:rsidP="00D614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61491" w:rsidRPr="009C54AE" w:rsidRDefault="00D61491" w:rsidP="00D614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</w:t>
      </w:r>
      <w:r w:rsidR="00CC1DD4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CC1DD4">
        <w:rPr>
          <w:rFonts w:ascii="Corbel" w:hAnsi="Corbel"/>
          <w:b/>
          <w:smallCaps/>
          <w:sz w:val="24"/>
          <w:szCs w:val="24"/>
        </w:rPr>
        <w:t>7</w:t>
      </w:r>
    </w:p>
    <w:p w:rsidR="00D61491" w:rsidRDefault="00FD56F3" w:rsidP="00D614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D61491" w:rsidRPr="00EA4832">
        <w:rPr>
          <w:rFonts w:ascii="Corbel" w:hAnsi="Corbel"/>
          <w:i/>
          <w:sz w:val="20"/>
          <w:szCs w:val="20"/>
        </w:rPr>
        <w:t>(skrajne daty</w:t>
      </w:r>
      <w:r w:rsidR="00D61491" w:rsidRPr="00EA4832">
        <w:rPr>
          <w:rFonts w:ascii="Corbel" w:hAnsi="Corbel"/>
          <w:sz w:val="20"/>
          <w:szCs w:val="20"/>
        </w:rPr>
        <w:t>)</w:t>
      </w:r>
    </w:p>
    <w:p w:rsidR="00D61491" w:rsidRPr="00EA4832" w:rsidRDefault="005358B7" w:rsidP="00D614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</w:t>
      </w:r>
      <w:r w:rsidR="00D27CE2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2027</w:t>
      </w:r>
    </w:p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5812"/>
      </w:tblGrid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Trening twórczości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0D6006" w:rsidP="00A0254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D61491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D6149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812" w:type="dxa"/>
            <w:vAlign w:val="center"/>
          </w:tcPr>
          <w:p w:rsidR="00D61491" w:rsidRPr="009C54AE" w:rsidRDefault="005358B7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812" w:type="dxa"/>
            <w:vAlign w:val="center"/>
          </w:tcPr>
          <w:p w:rsidR="00D61491" w:rsidRPr="009C54AE" w:rsidRDefault="005358B7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434DA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74D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</w:t>
            </w:r>
            <w:r w:rsidR="00D27CE2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812" w:type="dxa"/>
            <w:vAlign w:val="center"/>
          </w:tcPr>
          <w:p w:rsidR="00D61491" w:rsidRPr="00904682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812" w:type="dxa"/>
            <w:vAlign w:val="center"/>
          </w:tcPr>
          <w:p w:rsidR="00D61491" w:rsidRPr="00904682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D61491" w:rsidRPr="00FA751F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812" w:type="dxa"/>
            <w:vAlign w:val="center"/>
          </w:tcPr>
          <w:p w:rsidR="00D61491" w:rsidRPr="00FA751F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FA751F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Grzegorz Polański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32A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61491" w:rsidRPr="009C54AE" w:rsidRDefault="00D61491" w:rsidP="00D61491">
      <w:pPr>
        <w:pStyle w:val="Podpunkty"/>
        <w:ind w:left="0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61491" w:rsidRPr="009C54AE" w:rsidRDefault="00D61491" w:rsidP="00D6149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D61491" w:rsidRPr="009C54AE" w:rsidTr="00A025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91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61491" w:rsidRPr="009C54AE" w:rsidTr="00A0254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91" w:rsidRPr="009C54AE" w:rsidRDefault="00D2559F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E61A9F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D61491" w:rsidRPr="009C54AE" w:rsidRDefault="00D61491" w:rsidP="00D6149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61491" w:rsidRPr="009C54AE" w:rsidRDefault="00D61491" w:rsidP="00D6149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61491" w:rsidRPr="009C54AE" w:rsidRDefault="00D61491" w:rsidP="00D6149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61491" w:rsidRPr="009C54AE" w:rsidRDefault="00D61491" w:rsidP="00D614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7227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D61491" w:rsidRPr="009C54AE" w:rsidRDefault="00D61491" w:rsidP="00D614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61491" w:rsidRPr="00D61491" w:rsidRDefault="00D61491" w:rsidP="00D6149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 - zaliczenie z oceną</w:t>
      </w:r>
    </w:p>
    <w:p w:rsidR="00D61491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D61491" w:rsidRPr="009C54AE" w:rsidTr="00A0254B">
        <w:tc>
          <w:tcPr>
            <w:tcW w:w="9670" w:type="dxa"/>
          </w:tcPr>
          <w:p w:rsidR="00D61491" w:rsidRPr="009C54AE" w:rsidRDefault="00D61491" w:rsidP="00A025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D61491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</w:p>
    <w:p w:rsidR="00D61491" w:rsidRPr="00C05F44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61491" w:rsidRPr="00C05F44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</w:p>
    <w:p w:rsidR="00D61491" w:rsidRDefault="00D61491" w:rsidP="00D6149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D61491" w:rsidRPr="009C54AE" w:rsidRDefault="00D61491" w:rsidP="00D6149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D61491" w:rsidRPr="009C54AE" w:rsidTr="00A0254B">
        <w:tc>
          <w:tcPr>
            <w:tcW w:w="851" w:type="dxa"/>
            <w:vAlign w:val="center"/>
          </w:tcPr>
          <w:p w:rsidR="00D61491" w:rsidRPr="009C54AE" w:rsidRDefault="00D61491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61491" w:rsidRPr="00B11AE2" w:rsidRDefault="00B11AE2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 xml:space="preserve">Przekazanie wiedzy i kształcenie </w:t>
            </w:r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zachowań twórczych, a także rozwijanie zachowań kooperacyjnych, które sprzyjają postawie twórczej.</w:t>
            </w:r>
          </w:p>
        </w:tc>
      </w:tr>
      <w:tr w:rsidR="00D61491" w:rsidRPr="009C54AE" w:rsidTr="00A0254B">
        <w:tc>
          <w:tcPr>
            <w:tcW w:w="851" w:type="dxa"/>
            <w:vAlign w:val="center"/>
          </w:tcPr>
          <w:p w:rsidR="00D61491" w:rsidRPr="009C54AE" w:rsidRDefault="00D61491" w:rsidP="00A0254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D61491" w:rsidRPr="00B11AE2" w:rsidRDefault="00B11AE2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R</w:t>
            </w:r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ozwijanie umiejętności rozwiązywania niespecyficznych problemów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1491" w:rsidRPr="009C54AE" w:rsidRDefault="00D61491" w:rsidP="00D6149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D61491" w:rsidRPr="009C54AE" w:rsidTr="00A0254B">
        <w:tc>
          <w:tcPr>
            <w:tcW w:w="1701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61491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Wymieni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scharakteryzuje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terminologię związaną z twórczością w kontekście pedagogiki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rojektuje innowacyjne sposoby integracji osób w grupie, rozwiązywania zadań oraz problemów pedagogicznych, które są rezultatem poznania technik i metod twórczego myślenia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Podejmie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indywidualne i zespołowe działania usprawniające zdolności i umiejętności kreacyjne jednostki i grupy z uwzględnieniem zasad etyki zawodowej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Przygotuje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projekty działań społecznych wykorzystując metody twórczego rozwiązywania problemów przewidując ich skutki</w:t>
            </w:r>
          </w:p>
        </w:tc>
        <w:tc>
          <w:tcPr>
            <w:tcW w:w="1873" w:type="dxa"/>
          </w:tcPr>
          <w:p w:rsidR="00D61491" w:rsidRP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491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D6149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D61491" w:rsidRPr="009C54AE" w:rsidRDefault="00D61491" w:rsidP="00D6149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D61491" w:rsidRPr="009C54AE" w:rsidRDefault="00D61491" w:rsidP="00D6149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61491" w:rsidRPr="009C54AE" w:rsidTr="00A0254B">
        <w:tc>
          <w:tcPr>
            <w:tcW w:w="9639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424EC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D61491" w:rsidRPr="009C54AE" w:rsidRDefault="00D61491" w:rsidP="00D6149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61491" w:rsidRPr="009C54AE" w:rsidTr="00A0254B">
        <w:tc>
          <w:tcPr>
            <w:tcW w:w="9639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B11AE2" w:rsidRDefault="0018325D" w:rsidP="00A0254B">
            <w:pPr>
              <w:numPr>
                <w:ilvl w:val="0"/>
                <w:numId w:val="5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Myślenie kreatywne </w:t>
            </w:r>
            <w:r w:rsidR="00B11AE2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 pracy pedagoga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B11AE2" w:rsidRDefault="00B11AE2" w:rsidP="00A0254B">
            <w:pPr>
              <w:numPr>
                <w:ilvl w:val="0"/>
                <w:numId w:val="5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Rola kreatywności w szkole i codzienności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9C54AE" w:rsidRDefault="00B11AE2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i heurystyki</w:t>
            </w:r>
          </w:p>
        </w:tc>
      </w:tr>
      <w:tr w:rsidR="00B11AE2" w:rsidRPr="009C54AE" w:rsidTr="00A0254B">
        <w:tc>
          <w:tcPr>
            <w:tcW w:w="9639" w:type="dxa"/>
          </w:tcPr>
          <w:p w:rsidR="00B11AE2" w:rsidRDefault="00B11AE2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Kreatywne rozwiązywanie problemów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18325D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Metody dydaktyczne</w:t>
      </w:r>
    </w:p>
    <w:p w:rsidR="00D61491" w:rsidRPr="00153C41" w:rsidRDefault="00D61491" w:rsidP="00D6149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8325D" w:rsidRDefault="0018325D" w:rsidP="0018325D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18325D" w:rsidRPr="0018325D" w:rsidRDefault="001A316A" w:rsidP="0018325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praca w grupach – rozwi</w:t>
      </w:r>
      <w:bookmarkStart w:id="0" w:name="_GoBack"/>
      <w:bookmarkEnd w:id="0"/>
      <w:r>
        <w:rPr>
          <w:rFonts w:ascii="Corbel" w:hAnsi="Corbel"/>
          <w:b w:val="0"/>
          <w:smallCaps w:val="0"/>
          <w:szCs w:val="24"/>
        </w:rPr>
        <w:t>ązywanie zadań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491" w:rsidRPr="009C54AE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61491" w:rsidRPr="009C54AE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D61491" w:rsidRPr="009C54AE" w:rsidTr="00A0254B">
        <w:tc>
          <w:tcPr>
            <w:tcW w:w="1985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61491" w:rsidRPr="009C54AE" w:rsidRDefault="001A316A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61491" w:rsidRPr="009C54AE" w:rsidRDefault="001A316A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Ćw,…</w:t>
            </w:r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61491" w:rsidRPr="00C1020F" w:rsidRDefault="00DA0167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A0167" w:rsidRPr="009C54AE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D61491" w:rsidRPr="00DA0167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Pr="009C54AE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D61491" w:rsidRPr="009C54AE" w:rsidTr="00A0254B">
        <w:tc>
          <w:tcPr>
            <w:tcW w:w="9670" w:type="dxa"/>
          </w:tcPr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</w:t>
            </w:r>
            <w:r w:rsidR="005B32C3">
              <w:rPr>
                <w:rFonts w:ascii="Corbel" w:hAnsi="Corbel"/>
                <w:b w:val="0"/>
                <w:smallCaps w:val="0"/>
                <w:szCs w:val="24"/>
              </w:rPr>
              <w:t>y stanowią wyniki kolokwium, 25%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oceny – aktywności na zajęciach.</w:t>
            </w:r>
          </w:p>
          <w:p w:rsidR="00D61491" w:rsidRDefault="00DA0167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kolokwium są</w:t>
            </w:r>
            <w:r w:rsidR="00D61491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D61491" w:rsidRPr="009C54AE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D61491" w:rsidRPr="009C54AE" w:rsidTr="00A0254B">
        <w:tc>
          <w:tcPr>
            <w:tcW w:w="4962" w:type="dxa"/>
            <w:vAlign w:val="center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A316A">
              <w:rPr>
                <w:rFonts w:ascii="Corbel" w:hAnsi="Corbel"/>
                <w:sz w:val="24"/>
                <w:szCs w:val="24"/>
              </w:rPr>
              <w:t>:</w:t>
            </w:r>
          </w:p>
          <w:p w:rsidR="00D61491" w:rsidRPr="009C54AE" w:rsidRDefault="001A316A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61491" w:rsidRPr="009C54AE">
              <w:rPr>
                <w:rFonts w:ascii="Corbel" w:hAnsi="Corbel"/>
                <w:sz w:val="24"/>
                <w:szCs w:val="24"/>
              </w:rPr>
              <w:t>u</w:t>
            </w:r>
            <w:r w:rsidR="00434DAA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1A316A" w:rsidRDefault="001A316A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kolokwium,</w:t>
            </w:r>
          </w:p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D61491" w:rsidRPr="009C54AE" w:rsidTr="00A0254B">
        <w:trPr>
          <w:trHeight w:val="397"/>
        </w:trPr>
        <w:tc>
          <w:tcPr>
            <w:tcW w:w="3544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61491" w:rsidRPr="009C54AE" w:rsidTr="00A0254B">
        <w:trPr>
          <w:trHeight w:val="397"/>
        </w:trPr>
        <w:tc>
          <w:tcPr>
            <w:tcW w:w="3544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D61491" w:rsidRPr="009C54AE" w:rsidTr="00A0254B">
        <w:trPr>
          <w:trHeight w:val="397"/>
        </w:trPr>
        <w:tc>
          <w:tcPr>
            <w:tcW w:w="7513" w:type="dxa"/>
          </w:tcPr>
          <w:p w:rsid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8325D" w:rsidRPr="0018325D" w:rsidRDefault="007A559F" w:rsidP="0018325D">
            <w:pPr>
              <w:numPr>
                <w:ilvl w:val="0"/>
                <w:numId w:val="4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Nęcka, E., Gruszka, A., Orzechowski, J., Szymura, B.(2019</w:t>
            </w:r>
            <w:r w:rsidR="0018325D"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Trening twórczości. Sopot.</w:t>
            </w:r>
          </w:p>
          <w:p w:rsidR="0018325D" w:rsidRPr="0018325D" w:rsidRDefault="005B32C3" w:rsidP="0018325D">
            <w:pPr>
              <w:numPr>
                <w:ilvl w:val="0"/>
                <w:numId w:val="4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Szmidt, K.J. red (2013</w:t>
            </w:r>
            <w:r w:rsidR="0018325D"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) Trening tw</w:t>
            </w:r>
            <w:r w:rsidR="007A559F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órczości. Podręcznik dla pedagogów, psychologów i trenerów grupowych</w:t>
            </w: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. Gliwice</w:t>
            </w:r>
          </w:p>
          <w:p w:rsidR="00D61491" w:rsidRPr="00200CB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61491" w:rsidRPr="009C54AE" w:rsidTr="00A0254B">
        <w:trPr>
          <w:trHeight w:val="397"/>
        </w:trPr>
        <w:tc>
          <w:tcPr>
            <w:tcW w:w="7513" w:type="dxa"/>
          </w:tcPr>
          <w:p w:rsid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61491" w:rsidRPr="005B32C3" w:rsidRDefault="005B32C3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559F">
              <w:rPr>
                <w:rFonts w:ascii="Corbel" w:hAnsi="Corbel" w:cs="Segoe UI"/>
                <w:b w:val="0"/>
                <w:smallCaps w:val="0"/>
                <w:szCs w:val="24"/>
                <w:shd w:val="clear" w:color="auto" w:fill="F3F4F8"/>
              </w:rPr>
              <w:t>Chybicka, A. (2006). Psychologia twórczości grupowej. Jak moderować zespoły twórcze i zadaniowe. Kraków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F1658" w:rsidRDefault="00DF1658"/>
    <w:sectPr w:rsidR="00DF165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C5D" w:rsidRDefault="00B92C5D" w:rsidP="00D61491">
      <w:pPr>
        <w:spacing w:after="0" w:line="240" w:lineRule="auto"/>
      </w:pPr>
      <w:r>
        <w:separator/>
      </w:r>
    </w:p>
  </w:endnote>
  <w:endnote w:type="continuationSeparator" w:id="1">
    <w:p w:rsidR="00B92C5D" w:rsidRDefault="00B92C5D" w:rsidP="00D6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C5D" w:rsidRDefault="00B92C5D" w:rsidP="00D61491">
      <w:pPr>
        <w:spacing w:after="0" w:line="240" w:lineRule="auto"/>
      </w:pPr>
      <w:r>
        <w:separator/>
      </w:r>
    </w:p>
  </w:footnote>
  <w:footnote w:type="continuationSeparator" w:id="1">
    <w:p w:rsidR="00B92C5D" w:rsidRDefault="00B92C5D" w:rsidP="00D61491">
      <w:pPr>
        <w:spacing w:after="0" w:line="240" w:lineRule="auto"/>
      </w:pPr>
      <w:r>
        <w:continuationSeparator/>
      </w:r>
    </w:p>
  </w:footnote>
  <w:footnote w:id="2">
    <w:p w:rsidR="00D61491" w:rsidRDefault="00D61491" w:rsidP="00D61491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2A4"/>
    <w:multiLevelType w:val="multilevel"/>
    <w:tmpl w:val="B3F2C7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401DBB"/>
    <w:multiLevelType w:val="multilevel"/>
    <w:tmpl w:val="772EB8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3">
    <w:nsid w:val="2B354871"/>
    <w:multiLevelType w:val="multilevel"/>
    <w:tmpl w:val="C5F0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E23CBD"/>
    <w:multiLevelType w:val="multilevel"/>
    <w:tmpl w:val="A3989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491"/>
    <w:rsid w:val="00011C2F"/>
    <w:rsid w:val="000354CB"/>
    <w:rsid w:val="00064C4C"/>
    <w:rsid w:val="000774DC"/>
    <w:rsid w:val="000D6006"/>
    <w:rsid w:val="0018325D"/>
    <w:rsid w:val="001A316A"/>
    <w:rsid w:val="001E6ADE"/>
    <w:rsid w:val="003566BE"/>
    <w:rsid w:val="003E37ED"/>
    <w:rsid w:val="003F1407"/>
    <w:rsid w:val="00404346"/>
    <w:rsid w:val="00425BD1"/>
    <w:rsid w:val="00434DAA"/>
    <w:rsid w:val="004B3F64"/>
    <w:rsid w:val="00513DD6"/>
    <w:rsid w:val="005358B7"/>
    <w:rsid w:val="0054207B"/>
    <w:rsid w:val="005B32C3"/>
    <w:rsid w:val="00682F6D"/>
    <w:rsid w:val="007A559F"/>
    <w:rsid w:val="00902DC4"/>
    <w:rsid w:val="009B7885"/>
    <w:rsid w:val="009B7B26"/>
    <w:rsid w:val="009C1AA8"/>
    <w:rsid w:val="00A6226D"/>
    <w:rsid w:val="00AD7020"/>
    <w:rsid w:val="00B11AE2"/>
    <w:rsid w:val="00B92C5D"/>
    <w:rsid w:val="00C27481"/>
    <w:rsid w:val="00CA64F6"/>
    <w:rsid w:val="00CC1DD4"/>
    <w:rsid w:val="00D2559F"/>
    <w:rsid w:val="00D27CE2"/>
    <w:rsid w:val="00D32A81"/>
    <w:rsid w:val="00D61491"/>
    <w:rsid w:val="00DA0167"/>
    <w:rsid w:val="00DA355F"/>
    <w:rsid w:val="00DF1658"/>
    <w:rsid w:val="00E0445C"/>
    <w:rsid w:val="00E61A9F"/>
    <w:rsid w:val="00E75F91"/>
    <w:rsid w:val="00EF12F3"/>
    <w:rsid w:val="00FD56F3"/>
    <w:rsid w:val="00FF6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149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4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14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14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61491"/>
    <w:rPr>
      <w:vertAlign w:val="superscript"/>
    </w:rPr>
  </w:style>
  <w:style w:type="paragraph" w:customStyle="1" w:styleId="Punktygwne">
    <w:name w:val="Punkty główne"/>
    <w:basedOn w:val="Normalny"/>
    <w:rsid w:val="00D6149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6149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6149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6149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6149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6149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6149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6149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14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49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Maria Łukaszek</cp:lastModifiedBy>
  <cp:revision>6</cp:revision>
  <dcterms:created xsi:type="dcterms:W3CDTF">2025-09-20T18:33:00Z</dcterms:created>
  <dcterms:modified xsi:type="dcterms:W3CDTF">2025-09-24T10:52:00Z</dcterms:modified>
</cp:coreProperties>
</file>